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83" w:tblpY="625"/>
        <w:tblOverlap w:val="never"/>
        <w:tblW w:w="135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8"/>
        <w:gridCol w:w="1700"/>
        <w:gridCol w:w="257"/>
        <w:gridCol w:w="913"/>
        <w:gridCol w:w="1700"/>
        <w:gridCol w:w="992"/>
        <w:gridCol w:w="715"/>
        <w:gridCol w:w="405"/>
        <w:gridCol w:w="922"/>
        <w:gridCol w:w="1973"/>
        <w:gridCol w:w="20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1" w:hRule="exact"/>
        </w:trPr>
        <w:tc>
          <w:tcPr>
            <w:tcW w:w="13575" w:type="dxa"/>
            <w:gridSpan w:val="11"/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  <w:sz w:val="24"/>
              </w:rPr>
              <w:t xml:space="preserve">件二：                                  </w:t>
            </w:r>
            <w:r>
              <w:rPr>
                <w:rFonts w:hint="eastAsia"/>
                <w:sz w:val="28"/>
                <w:szCs w:val="28"/>
              </w:rPr>
              <w:t>南京林业大学会议费报销汇总表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1" w:hRule="exact"/>
        </w:trPr>
        <w:tc>
          <w:tcPr>
            <w:tcW w:w="13575" w:type="dxa"/>
            <w:gridSpan w:val="11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月     日                附报销单据          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4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会议类别</w:t>
            </w:r>
          </w:p>
        </w:tc>
        <w:tc>
          <w:tcPr>
            <w:tcW w:w="6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1、业务类会议；2、管理类会议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会议举办单位</w:t>
            </w:r>
          </w:p>
        </w:tc>
        <w:tc>
          <w:tcPr>
            <w:tcW w:w="4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校外协办单位</w:t>
            </w:r>
          </w:p>
        </w:tc>
        <w:tc>
          <w:tcPr>
            <w:tcW w:w="5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会期及时间</w:t>
            </w:r>
          </w:p>
        </w:tc>
        <w:tc>
          <w:tcPr>
            <w:tcW w:w="11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 日 至       年       月       日（共       天）（含报到及离会时间）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举办地点及场所</w:t>
            </w:r>
          </w:p>
        </w:tc>
        <w:tc>
          <w:tcPr>
            <w:tcW w:w="4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经费列支项目代码</w:t>
            </w:r>
          </w:p>
        </w:tc>
        <w:tc>
          <w:tcPr>
            <w:tcW w:w="4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会议内容</w:t>
            </w:r>
          </w:p>
        </w:tc>
        <w:tc>
          <w:tcPr>
            <w:tcW w:w="11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参会对象</w:t>
            </w:r>
          </w:p>
        </w:tc>
        <w:tc>
          <w:tcPr>
            <w:tcW w:w="11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会议规模（人数）</w:t>
            </w:r>
          </w:p>
        </w:tc>
        <w:tc>
          <w:tcPr>
            <w:tcW w:w="116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        人，其中外地代表        人，本地代表         人（本校代表     人），工作人员     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会议费支出项目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住宿费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伙食费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场租费</w:t>
            </w:r>
          </w:p>
        </w:tc>
        <w:tc>
          <w:tcPr>
            <w:tcW w:w="4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4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    他</w:t>
            </w:r>
          </w:p>
        </w:tc>
        <w:tc>
          <w:tcPr>
            <w:tcW w:w="96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会议费报销金额</w:t>
            </w:r>
          </w:p>
        </w:tc>
        <w:tc>
          <w:tcPr>
            <w:tcW w:w="7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大写：    拾     万     千     百     拾     元      角      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小写：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会务费收入项目</w:t>
            </w:r>
          </w:p>
        </w:tc>
        <w:tc>
          <w:tcPr>
            <w:tcW w:w="116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实际收取会务费           元；合作单位汇款             元；专项资助            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exac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6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1928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校领导：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部门负责人：</w:t>
            </w:r>
          </w:p>
        </w:tc>
        <w:tc>
          <w:tcPr>
            <w:tcW w:w="1170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经费负责人：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42" w:type="dxa"/>
            <w:gridSpan w:val="3"/>
            <w:shd w:val="clear" w:color="auto" w:fill="auto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会议报销经办人：</w:t>
            </w:r>
          </w:p>
        </w:tc>
        <w:tc>
          <w:tcPr>
            <w:tcW w:w="4043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D6C09"/>
    <w:rsid w:val="0C27404B"/>
    <w:rsid w:val="279D6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2018-04-04T09:11:00Z</dcterms:created>
  <dc:creator>Administrator</dc:creator>
  <cp:lastModifiedBy>Administrator</cp:lastModifiedBy>
  <dcterms:modified xsi:type="dcterms:W3CDTF">2018-04-04T09:12:03Z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